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dy xmlns:w="http://schemas.openxmlformats.org/wordprocessingml/2006/main">
      <w:p w:rsidRPr="005068E5"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>СВОДКА</w:t>
        </w:r>
      </w:p>
      <w:p w:rsidR="005068E5" w:rsidP="005068E5" w:rsidRDefault="005068E5">
        <w:pPr>
          <w:jc w:val="center"/>
          <w:rPr>
            <w:b/>
            <w:bCs/>
            <w:sz w:val="28"/>
            <w:szCs w:val="28"/>
          </w:rPr>
        </w:pPr>
        <w:r w:rsidRPr="005068E5">
          <w:rPr>
            <w:b/>
            <w:bCs/>
            <w:sz w:val="28"/>
            <w:szCs w:val="28"/>
          </w:rPr>
          <w:t xml:space="preserve">предложений по итогам размещения </w:t>
        </w:r>
        <w:bookmarkStart w:name="OLE_LINK1" w:id="0"/>
        <w:bookmarkStart w:name="OLE_LINK2" w:id="1"/>
        <w:proofErr w:type="spellStart"/>
        <w:r w:rsidRPr="001D360B" w:rsidR="001D360B">
          <w:rPr>
            <w:b/>
            <w:bCs/>
            <w:sz w:val="28"/>
            <w:szCs w:val="28"/>
          </w:rPr>
          <w:t>уведомления</w:t>
        </w:r>
        <w:proofErr w:type="spellEnd"/>
        <w:r w:rsidRPr="001D360B" w:rsidR="001D360B">
          <w:rPr>
            <w:b/>
            <w:bCs/>
            <w:sz w:val="28"/>
            <w:szCs w:val="28"/>
          </w:rPr>
          <w:t xml:space="preserve"> </w:t>
        </w:r>
        <w:bookmarkEnd w:id="0"/>
        <w:bookmarkEnd w:id="1"/>
        <w:r w:rsidRPr="005068E5">
          <w:rPr>
            <w:b/>
            <w:bCs/>
            <w:sz w:val="28"/>
            <w:szCs w:val="28"/>
          </w:rPr>
          <w:t xml:space="preserve">о подготовке нормативного правового акта </w:t>
        </w:r>
      </w:p>
      <w:p w:rsidRPr="0033395A" w:rsidR="0061190A" w:rsidP="005068E5" w:rsidRDefault="00980900">
        <w:pPr>
          <w:jc w:val="center"/>
          <w:rPr>
            <w:sz w:val="28"/>
            <w:szCs w:val="28"/>
          </w:rPr>
        </w:pPr>
        <w:r w:rsidRPr="0033395A">
          <w:rPr>
            <w:sz w:val="28"/>
            <w:szCs w:val="28"/>
          </w:rPr>
          <w:t>«</w:t>
        </w:r>
        <w:bookmarkStart w:name="OLE_LINK3" w:id="2"/>
        <w:bookmarkStart w:name="OLE_LINK4" w:id="3"/>
        <w:proofErr w:type="spellStart"/>
        <w:r w:rsidRPr="001D360B" w:rsidR="001D360B">
          <w:rPr>
            <w:sz w:val="28"/>
            <w:szCs w:val="28"/>
            <w:lang w:val="en-US"/>
          </w:rPr>
          <w:t>Об утверждении положения по регулированию отношений, возникающих в процессе реализации на территории городского округа «город Дербент» Федерального закона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  </w:r>
        <w:bookmarkEnd w:id="2"/>
        <w:bookmarkEnd w:id="3"/>
        <w:proofErr w:type="spellEnd"/>
        <w:r w:rsidRPr="0033395A">
          <w:rPr>
            <w:sz w:val="28"/>
            <w:szCs w:val="28"/>
          </w:rPr>
          <w:t>»</w:t>
        </w:r>
      </w:p>
      <w:p w:rsidRPr="0033395A" w:rsidR="00980900" w:rsidP="00980900" w:rsidRDefault="00980900">
        <w:pPr>
          <w:jc w:val="center"/>
          <w:rPr>
            <w:sz w:val="28"/>
            <w:szCs w:val="28"/>
          </w:rPr>
        </w:pPr>
      </w:p>
      <w:p w:rsidRPr="0033395A" w:rsidR="00272233" w:rsidP="00272233" w:rsidRDefault="00272233">
        <w:r w:rsidRPr="001D360B">
          <w:rPr>
            <w:sz w:val="22"/>
            <w:szCs w:val="22"/>
            <w:lang w:val="en-US"/>
          </w:rPr>
          <w:t>ID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проекта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proofErr w:type="spellStart"/>
        <w:r w:rsidRPr="001D360B" w:rsidR="001D360B">
          <w:rPr>
            <w:b/>
            <w:sz w:val="22"/>
            <w:szCs w:val="22"/>
            <w:lang w:val="en-US"/>
          </w:rPr>
          <w:t>01/10/03-21/00001828</w:t>
        </w:r>
        <w:proofErr w:type="spellEnd"/>
      </w:p>
      <w:p w:rsidRPr="0033395A" w:rsidR="00272233" w:rsidP="00272233" w:rsidRDefault="00272233">
        <w:r>
          <w:rPr>
            <w:sz w:val="22"/>
            <w:szCs w:val="22"/>
          </w:rPr>
          <w:t>Ссылка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на</w:t>
        </w:r>
        <w:r w:rsidRPr="0033395A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>проект</w:t>
        </w:r>
        <w:r w:rsidRPr="0033395A">
          <w:rPr>
            <w:sz w:val="22"/>
            <w:szCs w:val="22"/>
          </w:rPr>
          <w:t>:</w:t>
        </w:r>
        <w:r w:rsidRPr="0033395A">
          <w:t xml:space="preserve"> </w:t>
        </w:r>
        <w:bookmarkStart w:name="OLE_LINK5" w:id="4"/>
        <w:bookmarkStart w:name="OLE_LINK6" w:id="5"/>
        <w:r w:rsidR="001D360B">
          <w:fldChar w:fldCharType="begin"/>
        </w:r>
        <w:r w:rsidR="00596697">
          <w:instrText>HYPERLINK "http://dagorv.ru/projects#npa=1828"</w:instrText>
        </w:r>
        <w:r w:rsidR="001D360B">
          <w:fldChar w:fldCharType="separate"/>
        </w:r>
        <w:r w:rsidRPr="001D360B" w:rsidR="001D360B">
          <w:rPr>
            <w:rStyle w:val="a8"/>
            <w:lang w:val="en-US"/>
          </w:rPr>
          <w:t>http://dagorv.ru/projects#npa=1828</w:t>
        </w:r>
        <w:bookmarkEnd w:id="4"/>
        <w:bookmarkEnd w:id="5"/>
        <w:r w:rsidR="001D360B">
          <w:fldChar w:fldCharType="end"/>
        </w:r>
        <w:bookmarkStart w:name="_GoBack" w:id="6"/>
        <w:bookmarkEnd w:id="6"/>
      </w:p>
      <w:p w:rsidR="00272233" w:rsidP="00272233" w:rsidRDefault="00272233">
        <w:r>
          <w:rPr>
            <w:sz w:val="22"/>
            <w:szCs w:val="22"/>
          </w:rPr>
          <w:t>Дата проведения публичного обсуждения: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25.03.2021</w:t>
        </w:r>
        <w:proofErr w:type="spellEnd"/>
        <w:r w:rsidRPr="001D360B" w:rsidR="001D360B">
          <w:rPr>
            <w:b/>
            <w:sz w:val="22"/>
            <w:szCs w:val="22"/>
          </w:rPr>
          <w:t xml:space="preserve"> </w:t>
        </w:r>
        <w:r w:rsidR="001D360B">
          <w:rPr>
            <w:b/>
            <w:sz w:val="22"/>
            <w:szCs w:val="22"/>
          </w:rPr>
          <w:t>–</w:t>
        </w:r>
        <w:r>
          <w:rPr>
            <w:b/>
            <w:sz w:val="22"/>
            <w:szCs w:val="22"/>
          </w:rP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31.03.2021</w:t>
        </w:r>
        <w:proofErr w:type="spellEnd"/>
      </w:p>
      <w:p w:rsidR="00272233" w:rsidP="00272233" w:rsidRDefault="00272233">
        <w:r>
          <w:rPr>
            <w:sz w:val="22"/>
            <w:szCs w:val="22"/>
          </w:rPr>
          <w:t>Количество экспертов, участвовавших в обсуждении:</w:t>
        </w:r>
        <w:r>
          <w:t xml:space="preserve"> </w:t>
        </w:r>
        <w:bookmarkStart w:name="OLE_LINK7" w:id="7"/>
        <w:bookmarkStart w:name="OLE_LINK8" w:id="8"/>
        <w:proofErr w:type="spellStart"/>
        <w:r w:rsidRPr="001D360B" w:rsidR="001D360B">
          <w:rPr>
            <w:b/>
            <w:sz w:val="22"/>
            <w:szCs w:val="22"/>
          </w:rPr>
          <w:t>0</w:t>
        </w:r>
        <w:bookmarkEnd w:id="7"/>
        <w:bookmarkEnd w:id="8"/>
        <w:proofErr w:type="spellEnd"/>
      </w:p>
      <w:p w:rsidR="00272233" w:rsidP="00272233" w:rsidRDefault="00272233">
        <w:pPr>
          <w:rPr>
            <w:b/>
            <w:sz w:val="22"/>
            <w:szCs w:val="22"/>
          </w:rPr>
        </w:pPr>
        <w:r>
          <w:rPr>
            <w:sz w:val="22"/>
            <w:szCs w:val="22"/>
          </w:rPr>
          <w:t>Отчет сгенерирован:</w:t>
        </w:r>
        <w:r>
          <w:t xml:space="preserve"> </w:t>
        </w:r>
        <w:proofErr w:type="spellStart"/>
        <w:r w:rsidRPr="001D360B" w:rsidR="001D360B">
          <w:rPr>
            <w:b/>
            <w:sz w:val="22"/>
            <w:szCs w:val="22"/>
          </w:rPr>
          <w:t>01.04.2021 в 14:18</w:t>
        </w:r>
        <w:proofErr w:type="spellEnd"/>
      </w:p>
      <w:p w:rsidR="00980900" w:rsidP="00117C8F" w:rsidRDefault="00980900"/>
      <w:tbl>
        <w:tblPr>
          <w:tblStyle w:val="tablebody"/>
          <w:tblW w:w="14742" w:type="dxa"/>
          <w:tblInd w:w="50" w:type="dxa"/>
          <w:tblLayout w:type="fixed"/>
          <w:tblLook w:val="04A0" w:firstRow="1" w:lastRow="0" w:firstColumn="1" w:lastColumn="0" w:noHBand="0" w:noVBand="1"/>
        </w:tblPr>
        <w:tblGrid>
          <w:gridCol w:w="937"/>
          <w:gridCol w:w="3543"/>
          <w:gridCol w:w="5529"/>
          <w:gridCol w:w="4733"/>
        </w:tblGrid>
        <w:tr w:rsidRPr="00A829FF" w:rsidR="00980900" w:rsidTr="0022224F">
          <w:trPr>
            <w:trHeight w:val="270"/>
          </w:trPr>
          <w:tc>
            <w:tcPr>
              <w:tcW w:w="937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№</w:t>
              </w:r>
            </w:p>
          </w:tc>
          <w:tc>
            <w:tcPr>
              <w:tcW w:w="354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Участник обсуждения</w:t>
              </w:r>
            </w:p>
          </w:tc>
          <w:tc>
            <w:tcPr>
              <w:tcW w:w="5529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Позиция участника обсуждения</w:t>
              </w:r>
            </w:p>
          </w:tc>
          <w:tc>
            <w:tcPr>
              <w:tcW w:w="4733" w:type="dxa"/>
              <w:vAlign w:val="center"/>
            </w:tcPr>
            <w:p w:rsidRPr="00A829FF" w:rsidR="00980900" w:rsidP="00117C8F" w:rsidRDefault="00980900">
              <w:pPr>
                <w:spacing w:after="0"/>
                <w:jc w:val="center"/>
                <w:rPr>
                  <w:rFonts w:ascii="Times New Roman" w:hAnsi="Times New Roman" w:cs="Times New Roman"/>
                </w:rPr>
              </w:pPr>
              <w:r w:rsidRPr="00A829FF">
                <w:rPr>
                  <w:rFonts w:ascii="Times New Roman" w:hAnsi="Times New Roman" w:cs="Times New Roman"/>
                  <w:b/>
                </w:rPr>
                <w:t>Комментарии разработчика</w:t>
              </w:r>
            </w:p>
          </w:tc>
        </w:tr>
      </w:tbl>
      <w:p w:rsidRPr="00B17966" w:rsidR="00272233" w:rsidP="00117C8F" w:rsidRDefault="00272233">
        <w:pPr>
          <w:rPr>
            <w:sz w:val="28"/>
            <w:szCs w:val="28"/>
          </w:rPr>
        </w:pPr>
      </w:p>
      <w:tbl>
        <w:tblPr>
          <w:tblW w:w="14742" w:type="dxa"/>
          <w:tblInd w:w="57" w:type="dxa"/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57" w:type="dxa"/>
          </w:tblCellMar>
          <w:tblLook w:val="01E0" w:firstRow="1" w:lastRow="1" w:firstColumn="1" w:lastColumn="1" w:noHBand="0" w:noVBand="0"/>
        </w:tblPr>
        <w:tblGrid>
          <w:gridCol w:w="13103"/>
          <w:gridCol w:w="1639"/>
        </w:tblGrid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Pr="00B17966" w:rsidR="008032A4" w:rsidP="00117C8F" w:rsidRDefault="008032A4">
              <w:pPr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поступивших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8032A4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8032A4" w:rsidP="00117C8F" w:rsidRDefault="008032A4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частично 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8032A4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  <w:tr w:rsidRPr="00B17966" w:rsidR="009A795E" w:rsidTr="0022224F">
          <w:tc>
            <w:tcPr>
              <w:tcW w:w="13103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</w:tcPr>
            <w:p w:rsidR="009A795E" w:rsidP="00117C8F" w:rsidRDefault="009A795E">
              <w:pPr>
                <w:jc w:val="both"/>
                <w:rPr>
                  <w:sz w:val="28"/>
                  <w:szCs w:val="28"/>
                </w:rPr>
              </w:pPr>
              <w:r>
                <w:rPr>
                  <w:sz w:val="28"/>
                  <w:szCs w:val="28"/>
                </w:rPr>
                <w:t>Общее количество неучтенных предложений</w:t>
              </w:r>
            </w:p>
          </w:tc>
          <w:tc>
            <w:tcPr>
              <w:tcW w:w="1639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</w:tcBorders>
              <w:shd w:val="clear" w:color="auto" w:fill="auto"/>
            </w:tcPr>
            <w:p w:rsidRPr="00F83F9C" w:rsidR="009A795E" w:rsidP="00117C8F" w:rsidRDefault="00A919D6">
              <w:pPr>
                <w:jc w:val="both"/>
                <w:rPr>
                  <w:sz w:val="28"/>
                  <w:szCs w:val="28"/>
                  <w:lang w:val="en-US"/>
                </w:rPr>
              </w:pPr>
              <w:proofErr w:type="spellStart"/>
              <w:r w:rsidRPr="00A919D6">
                <w:rPr>
                  <w:sz w:val="28"/>
                  <w:szCs w:val="28"/>
                  <w:lang w:val="en-US"/>
                </w:rPr>
                <w:t>0</w:t>
              </w:r>
              <w:proofErr w:type="spellEnd"/>
            </w:p>
          </w:tc>
        </w:tr>
      </w:tbl>
      <w:p w:rsidRPr="00B17966" w:rsidR="00B53590" w:rsidP="00117C8F" w:rsidRDefault="00B53590">
        <w:pPr>
          <w:rPr>
            <w:sz w:val="28"/>
            <w:szCs w:val="28"/>
          </w:rPr>
        </w:pPr>
      </w:p>
      <w:sectPr w:rsidRPr="00B17966" w:rsidR="00B53590" w:rsidSect="00685503">
        <w:headerReference xmlns:r="http://schemas.openxmlformats.org/officeDocument/2006/relationships" w:type="even" r:id="rId9"/>
        <w:pgSz w:w="16838" w:h="11906" w:orient="landscape"/>
        <w:pgMar w:top="1134" w:right="1134" w:bottom="567" w:left="1134" w:header="709" w:footer="709" w:gutter="0"/>
        <w:cols w:space="708"/>
        <w:titlePg/>
        <w:docGrid w:linePitch="360"/>
      </w:sectPr>
    </w:body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B61" w:rsidRDefault="00030B61">
      <w:r>
        <w:separator/>
      </w:r>
    </w:p>
  </w:endnote>
  <w:endnote w:type="continuationSeparator" w:id="0">
    <w:p w:rsidR="00030B61" w:rsidRDefault="00030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B61" w:rsidRDefault="00030B61">
      <w:r>
        <w:separator/>
      </w:r>
    </w:p>
  </w:footnote>
  <w:footnote w:type="continuationSeparator" w:id="0">
    <w:p w:rsidR="00030B61" w:rsidRDefault="00030B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54D2"/>
    <w:rsid w:val="00626A87"/>
    <w:rsid w:val="00626FDB"/>
    <w:rsid w:val="006273EE"/>
    <w:rsid w:val="00627C5C"/>
    <w:rsid w:val="00627CE9"/>
    <w:rsid w:val="00627EF7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F978E-B6FE-4DC6-9C1F-12DAE823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Алексей Малахов</cp:lastModifiedBy>
  <cp:revision>9</cp:revision>
  <cp:lastPrinted>2015-05-12T12:20:00Z</cp:lastPrinted>
  <dcterms:created xsi:type="dcterms:W3CDTF">2015-07-24T13:51:00Z</dcterms:created>
  <dcterms:modified xsi:type="dcterms:W3CDTF">2015-07-28T11:16:00Z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